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286" w:type="dxa"/>
        <w:jc w:val="center"/>
        <w:tblLayout w:type="fixed"/>
        <w:tblLook w:val="0000" w:firstRow="0" w:lastRow="0" w:firstColumn="0" w:lastColumn="0" w:noHBand="0" w:noVBand="0"/>
      </w:tblPr>
      <w:tblGrid>
        <w:gridCol w:w="2386"/>
        <w:gridCol w:w="2404"/>
        <w:gridCol w:w="1136"/>
        <w:gridCol w:w="1980"/>
        <w:gridCol w:w="1676"/>
        <w:gridCol w:w="3184"/>
        <w:gridCol w:w="2520"/>
      </w:tblGrid>
      <w:tr w:rsidR="00446476" w:rsidRPr="00B45F12" w:rsidTr="00581E65">
        <w:trPr>
          <w:trHeight w:val="300"/>
          <w:jc w:val="center"/>
        </w:trPr>
        <w:tc>
          <w:tcPr>
            <w:tcW w:w="1528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446476" w:rsidRPr="0053306C" w:rsidRDefault="00446476" w:rsidP="00536858">
            <w:pPr>
              <w:widowControl/>
              <w:rPr>
                <w:rFonts w:ascii="Times New Roman" w:eastAsia="SimSun" w:hAnsi="Times New Roman" w:cs="Times New Roman"/>
                <w:i/>
                <w:kern w:val="0"/>
                <w:szCs w:val="21"/>
              </w:rPr>
            </w:pPr>
            <w:r w:rsidRPr="0053306C">
              <w:rPr>
                <w:rFonts w:ascii="Times New Roman" w:eastAsia="SimSun" w:hAnsi="Times New Roman" w:cs="Times New Roman"/>
                <w:i/>
                <w:kern w:val="0"/>
                <w:szCs w:val="21"/>
              </w:rPr>
              <w:t xml:space="preserve">Table </w:t>
            </w:r>
            <w:r w:rsidRPr="0053306C">
              <w:rPr>
                <w:rFonts w:ascii="Times New Roman" w:eastAsia="SimSun" w:hAnsi="Times New Roman" w:cs="Times New Roman" w:hint="eastAsia"/>
                <w:i/>
                <w:kern w:val="0"/>
                <w:szCs w:val="21"/>
              </w:rPr>
              <w:t>S1</w:t>
            </w:r>
            <w:r w:rsidR="001C1CE2">
              <w:rPr>
                <w:rFonts w:ascii="Times New Roman" w:eastAsia="SimSun" w:hAnsi="Times New Roman" w:cs="Times New Roman"/>
                <w:i/>
                <w:kern w:val="0"/>
                <w:szCs w:val="21"/>
              </w:rPr>
              <w:t>.</w:t>
            </w:r>
            <w:r w:rsidRPr="0053306C">
              <w:rPr>
                <w:rFonts w:ascii="Times New Roman" w:eastAsia="SimSun" w:hAnsi="Times New Roman" w:cs="Times New Roman"/>
                <w:i/>
                <w:kern w:val="0"/>
                <w:szCs w:val="21"/>
              </w:rPr>
              <w:t xml:space="preserve"> Information of the studies included in the meta-analysis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Citation</w:t>
            </w:r>
          </w:p>
        </w:tc>
        <w:tc>
          <w:tcPr>
            <w:tcW w:w="240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Data source &amp; age</w:t>
            </w:r>
          </w:p>
        </w:tc>
        <w:tc>
          <w:tcPr>
            <w:tcW w:w="113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Location</w:t>
            </w:r>
          </w:p>
        </w:tc>
        <w:tc>
          <w:tcPr>
            <w:tcW w:w="1980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bCs/>
                <w:kern w:val="0"/>
                <w:szCs w:val="21"/>
                <w:highlight w:val="yellow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No. of e-cigarette users/</w:t>
            </w:r>
            <w:r w:rsidR="0053306C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p</w:t>
            </w: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articipants</w:t>
            </w:r>
          </w:p>
        </w:tc>
        <w:tc>
          <w:tcPr>
            <w:tcW w:w="167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Study type</w:t>
            </w:r>
          </w:p>
        </w:tc>
        <w:tc>
          <w:tcPr>
            <w:tcW w:w="318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Electronic cigarette use definition</w:t>
            </w:r>
          </w:p>
        </w:tc>
        <w:tc>
          <w:tcPr>
            <w:tcW w:w="2520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</w:pPr>
            <w:r w:rsidRPr="00B45F12">
              <w:rPr>
                <w:rFonts w:ascii="Times New Roman" w:eastAsia="SimSun" w:hAnsi="Times New Roman" w:cs="Times New Roman"/>
                <w:bCs/>
                <w:kern w:val="0"/>
                <w:szCs w:val="21"/>
              </w:rPr>
              <w:t>Variables adjusted</w:t>
            </w:r>
          </w:p>
        </w:tc>
      </w:tr>
      <w:tr w:rsidR="00446476" w:rsidRPr="00B45F12" w:rsidTr="00536858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Hanewinkel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25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Survey at 45 public secondary schools; Adolescents aged 11-15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45F12">
                  <w:rPr>
                    <w:rFonts w:ascii="Times New Roman" w:eastAsia="SimSun" w:hAnsi="Times New Roman" w:cs="Times New Roman"/>
                    <w:kern w:val="0"/>
                    <w:sz w:val="18"/>
                    <w:szCs w:val="18"/>
                  </w:rPr>
                  <w:t>Germany</w:t>
                </w:r>
              </w:smartTag>
            </w:smartTag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126/2693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 from a cohort study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Lifetime use of e-cigarettes was assessed by asking 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used an electronic cigarette?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(yes or no).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Gender, age, sensation seeking, migration background, family affluence, at a gymnasium, experimental condition</w:t>
            </w:r>
          </w:p>
        </w:tc>
      </w:tr>
      <w:tr w:rsidR="00446476" w:rsidRPr="00B45F12" w:rsidTr="00536858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Hughes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26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D9773D" w:rsidRDefault="00D9773D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5th iteration of the Trading Standards North West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Alcohol and Tobacco Survey; School students aged 14-17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North West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45F12">
                  <w:rPr>
                    <w:rFonts w:ascii="Times New Roman" w:eastAsia="SimSun" w:hAnsi="Times New Roman" w:cs="Times New Roman"/>
                    <w:kern w:val="0"/>
                    <w:sz w:val="18"/>
                    <w:szCs w:val="18"/>
                  </w:rPr>
                  <w:t>England</w:t>
                </w:r>
              </w:smartTag>
            </w:smartTag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3110/16193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9773D" w:rsidRDefault="00D9773D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E-cigarette access was identified through a ‘yes’ response to the question 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bought or tried electronic cigarettes?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Gender, age, deprivation, smoking status, drinking status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Kinnunen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13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2013 Adolescent Health and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Lifestyle Survey; Adolescents aged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12-18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45F12">
                  <w:rPr>
                    <w:rFonts w:ascii="Times New Roman" w:eastAsia="SimSun" w:hAnsi="Times New Roman" w:cs="Times New Roman"/>
                    <w:kern w:val="0"/>
                    <w:sz w:val="18"/>
                    <w:szCs w:val="18"/>
                  </w:rPr>
                  <w:t>Finland</w:t>
                </w:r>
              </w:smartTag>
            </w:smartTag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616/3535 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‘Have you ever tried electronic cigarettes? How many times altogether?’ Options were: ‘No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,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 have tried once or twice’, ‘I have tried 20 times or less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‘I have tried more than 20 times’.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Age, gender, substance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(snus /waterpipe) use, smoking status, seen e-cigarette ads,</w:t>
            </w:r>
          </w:p>
          <w:p w:rsidR="00581E65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statement ‘smoking is for 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loser’</w:t>
            </w:r>
            <w:bookmarkStart w:id="0" w:name="_GoBack"/>
            <w:bookmarkEnd w:id="0"/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, school level, school 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performance, family structure, father and mother’s work situation.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White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27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Youth Insights Survey (YIS) 2014; Students aged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14-15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45F12">
                  <w:rPr>
                    <w:rFonts w:ascii="Times New Roman" w:eastAsia="SimSun" w:hAnsi="Times New Roman" w:cs="Times New Roman"/>
                    <w:kern w:val="0"/>
                    <w:sz w:val="18"/>
                    <w:szCs w:val="18"/>
                  </w:rPr>
                  <w:t>New Zealand</w:t>
                </w:r>
              </w:smartTag>
            </w:smartTag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584/2919 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Respondents were asked 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Have you ever tried electronic cigarettes? Those who answered 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yes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were classified as 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e-cigarette ever-users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Gender, race, school decile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status, weekly income, smoking status, past month use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of other tobacco products, marijuana , ever binge drinker.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Jiang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28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School-based Survey on Smoking among Students 2012/2013 (75 secondary schools); Students with the average age of 14.8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Hong Kong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560/45857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‘In the past 30 days, which of the following products have you used: cigarettes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e-cigarettes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waterpipe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chewing tobacco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cigars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snus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smoking pipe or snuff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other tobacco product?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Students who checked e-cigarettes were defined as current e-cigarette users.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Age, sex, knowledge about the harm of cigarette smoking and attitudes toward smoking, cigarette smoking, other tobacco use, alcohol consumption.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Khoury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29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School-based study of grade 9 students; Students aged 14-15 years. 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Ontario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238/3312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9E719B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taken at least one puff from an electronic cigarette?</w:t>
            </w: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’ 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(yes or no)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Sex, home smoking environment, smoking status of responders, family members, self-reported health and stress levels.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Dautzenberg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30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C1CE2" w:rsidRDefault="001C1CE2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1C1CE2" w:rsidRDefault="001C1CE2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1C1CE2" w:rsidRDefault="001C1CE2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School-based survey of schoolchildren aged 12-19 years.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Paris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564/3279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9E719B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used an e-cigarette?</w:t>
            </w: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(yes or no)</w:t>
            </w:r>
          </w:p>
        </w:tc>
        <w:tc>
          <w:tcPr>
            <w:tcW w:w="25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BCE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Age, gender, smoking status of father, mother, brother, sister; prohibition of tobacco use by one or two parents; ever use of tobacco, current smoking status, experimentation of shisha, cannabis; use of alcohol in the last month, experience of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binge drinking; studying in a private or a public school, mean income per inhabitant of the school area.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Fotiou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31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2014 Health Behaviour in School-aged Children Survey (HBSC); Students aged 15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Greece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220/1320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1C1CE2" w:rsidRDefault="001C1CE2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Lifetime use of electronic cigarettes was established from: 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used an electronic cigarette?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’.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Response options were: never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yes, only 1–2 times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yes more than twice but I don't use it now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yes more than twice and I use it now.</w:t>
            </w:r>
          </w:p>
        </w:tc>
        <w:tc>
          <w:tcPr>
            <w:tcW w:w="2520" w:type="dxa"/>
            <w:tcBorders>
              <w:top w:val="dotted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Gender, family context, tobacco and use of other substances.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s-ES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es-ES"/>
              </w:rPr>
              <w:t>Thrasher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  <w:lang w:val="es-ES"/>
              </w:rPr>
              <w:t>32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Survey at public middle schools; students aged 12-13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Mexico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1015/10146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9E719B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tried an e-cigarette?</w:t>
            </w: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(yes or no)</w:t>
            </w:r>
          </w:p>
        </w:tc>
        <w:tc>
          <w:tcPr>
            <w:tcW w:w="25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Sex, age, students currently working, parents’ education, sensation seeking, alcohol use, drug use, technophilia, internet access in bedroom, internet tobacco and exposure, positive smoking </w:t>
            </w:r>
            <w:r w:rsidR="0053306C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expectancies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, smoking status, perceived risks of e-cigarettes.</w:t>
            </w:r>
          </w:p>
          <w:p w:rsidR="00BC3BCE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8F2C16" w:rsidRPr="00B45F12" w:rsidRDefault="008F2C1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Best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33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Survey at high schools; students with the average age of 14.0 years for Second 2 and 15.9 years for Second 4.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Scotland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176/1020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Default="009E719B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Which one of the following is closest to describing your experience of e-cigarettes?’, to which they could respond ‘I have never used them’, ‘I have tried them once or twice’, ‘I use them sometimes (more than once a month)’ or ‘I use them often (more than once a week)’. This variable was dichotomised to ‘ever tried’ versus ‘never tried’.</w:t>
            </w:r>
          </w:p>
          <w:p w:rsidR="00BC3BCE" w:rsidRPr="00B45F12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Gender, age, family </w:t>
            </w:r>
            <w:r w:rsidR="0053306C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ffluence </w:t>
            </w:r>
            <w:r w:rsidR="0053306C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cale, ethnicity. 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Cho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34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F2C16" w:rsidRDefault="008F2C1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2008 Health Promotion Fund Project; Students with the average age of 14.0 years for middle school and 16.5 years for high school.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45F12">
                  <w:rPr>
                    <w:rFonts w:ascii="Times New Roman" w:eastAsia="SimSun" w:hAnsi="Times New Roman" w:cs="Times New Roman"/>
                    <w:kern w:val="0"/>
                    <w:sz w:val="18"/>
                    <w:szCs w:val="18"/>
                  </w:rPr>
                  <w:t>Korea</w:t>
                </w:r>
              </w:smartTag>
            </w:smartTag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22/4341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Default="009E719B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smoked an e-cigarette, even one or two puffs?</w:t>
            </w: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If they answered in the affirmative, they were classified as having had the experience of e-cigarette use.</w:t>
            </w:r>
          </w:p>
          <w:p w:rsidR="00BC3BCE" w:rsidRPr="00B45F12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Gender, level of school,</w:t>
            </w:r>
          </w:p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propensity to be easily affected by friends, school life, cigarette smoking experience.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Zhang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35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2013 National Youth Tobacco Survey (NYTS); Students aged 11-18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USA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1466/18092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In this study, we refer to e-cigarettes use as ever use of e-cigarettes. A student was classified as ‘ever used e-cigarettes</w:t>
            </w:r>
            <w:r w:rsidR="009E719B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if he/she reported ‘e-cigarettes’ to the question: ‘Which of the following tobacco products have you ever tried, even just one time?’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Age, sex, race, cigarette smoking status, SHS exposure at home in past 7 days. 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Cardenas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36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2012 National Youth Tobacco Survey (NYTS); Students aged 11-18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USA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451/22529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3BCE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Which of the following tobacco products have you ever tried, even just one time?</w:t>
            </w:r>
          </w:p>
          <w:p w:rsidR="00446476" w:rsidRPr="00B45F12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="00446476"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Electronic Cigarettes or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E-cigarettes such as Ruyan or NJOY?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were one of the eight types of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the choices under the instruction to choose all that applied.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Age, gender, race, smoking history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Amrock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37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2012 National Youth Tobacco Survey (NYTS); Students aged 11-18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USA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451/22529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3BCE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Students were asked, 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Which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of the following tobacco products have you ever tried, even just one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time?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to which they could select, 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electronic cigarettes or e-cigarettes,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such as Ruyan or NJOY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alongside other tobacco products.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BC3BCE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E-cigarette harm perception, ever use of other tobacco products, tobacco products perception, sex, age, race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Nădăşan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38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ASPIRE Romania study; Students with the average age of 14.9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Romania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707/1835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E-cigarettes use was assessed by: ‘Which of the following products have you ever tried?’ Response options included ‘Yes’ or ‘No’ for e-cigarettes</w:t>
            </w:r>
            <w:r w:rsidR="00BC3BCE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BCE" w:rsidRDefault="00BC3BC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Sex, age, ethnicity, school type, school grade, perceived peer smoking, tried cigarette smoking, smoked cigarette in the past 30 days, sensation seeking, depressive symptoms, negative consequences,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coping-reinforcement, social benefits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Barrington-Trimis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39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8F2C16" w:rsidRDefault="008F2C1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2014 Southern California Children’s Health Study; 11th- and 12th-grade students with the average age of 17.3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California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200/2,084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Cohort 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Participants who had used e-cigarettes on at least 1 of the past 30 days were classified as 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current users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.</w:t>
            </w:r>
          </w:p>
        </w:tc>
        <w:tc>
          <w:tcPr>
            <w:tcW w:w="252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Gender, ethnicity, income, and highest parental education</w:t>
            </w:r>
          </w:p>
        </w:tc>
      </w:tr>
      <w:tr w:rsidR="00446476" w:rsidRPr="00B45F12" w:rsidTr="00536858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Hwang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40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2013 Korea Youth Risk Behavior Web-based Survey; Adolescents aged 13-18 years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Korea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790/65753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The e-cigarette use outcome variable was evaluated in two ways for current and ever e-cigarette use. First, ever e-cigarette use was defined as a 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yes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’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response to the following question: 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Have you ever used e-cigarettes?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Second, among ever smokers, participants who selected 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yes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to the question 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During the past 30 days, have you used e-cigarettes?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were considered current e-cigarette users.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Sex, school, location, perceived academic performance, frequency of alcohol drinking, experience of drug use, perceived stress level, cigarette smoking status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Jeon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41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2015 Yonsei Health Study; Middle and high school students aged 13-18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Korea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346/2744 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D6A19" w:rsidRDefault="009D6A19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Current use of e-cigarettes was assessed by asking 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During the last 30 days, have you used electronic cigarettes?</w:t>
            </w:r>
            <w:r w:rsidR="009D6A19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(yes/no).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Sex, age, teachers smoking status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Kaleta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42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F2C16" w:rsidRDefault="008F2C1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Survey at second and high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school students aged 13-19 years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Poland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975/3552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8F2C16" w:rsidRDefault="008F2C1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Those who have used e-cigarettes at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least once during the past 30 days were classified as current e-cigarette users.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6A19" w:rsidRDefault="009D6A19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Gender, school grade,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father/mother education, money available per month, alcohol use, tobacco smoking status, perception that tobacco smoking is harmful to health, e-cigarette harm perception, school has the rules restricting e-cigarette use, smoking ban in a school building and in the school area</w:t>
            </w:r>
          </w:p>
          <w:p w:rsidR="00D24135" w:rsidRPr="00B45F12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Kinnunen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43</w:t>
            </w: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2015 Adolescent Health and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Lifestyle Survey; Adolescents aged12-18 years.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B45F12">
                  <w:rPr>
                    <w:rFonts w:ascii="Times New Roman" w:eastAsia="SimSun" w:hAnsi="Times New Roman" w:cs="Times New Roman"/>
                    <w:kern w:val="0"/>
                    <w:sz w:val="18"/>
                    <w:szCs w:val="18"/>
                  </w:rPr>
                  <w:t>Finland</w:t>
                </w:r>
              </w:smartTag>
            </w:smartTag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101/6698 </w:t>
            </w: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D24135" w:rsidRDefault="00D24135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Regular use was estimated only in 2015 with a question: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Which one of the following alternatives best describes your current use of e-cigarettes?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with the options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 do not use e-cigarettes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,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I use e-cigarettes less than once a week,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 use e-cigarettes once a week or more often, but not daily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and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 use e-cigarettes once a day or more often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. For the analysis of determinants for e-cigarette weekly use, answers to options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 use e-cigarettes once a week or more often, but not daily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and 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‘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I use e-cigarettes once a day or more often</w:t>
            </w:r>
            <w:r w:rsidR="00D24135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’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were classified as weekly use of e-cigarettes.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lastRenderedPageBreak/>
              <w:t>Survey year, age, gender, snus/waterpipe use, smoking status, seen e-cigarette ads, academic achievement, family structure, father and mother’s work situation and parents’ education level.</w:t>
            </w:r>
          </w:p>
        </w:tc>
      </w:tr>
      <w:tr w:rsidR="00446476" w:rsidRPr="00B45F12" w:rsidTr="00581E65">
        <w:trPr>
          <w:trHeight w:val="300"/>
          <w:jc w:val="center"/>
        </w:trPr>
        <w:tc>
          <w:tcPr>
            <w:tcW w:w="238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53E4E" w:rsidRDefault="00F53E4E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Moore et al.</w:t>
            </w:r>
            <w:r w:rsidR="00CA67E8">
              <w:rPr>
                <w:rFonts w:ascii="Times New Roman" w:eastAsia="SimSun" w:hAnsi="Times New Roman" w:cs="Times New Roman"/>
                <w:kern w:val="0"/>
                <w:sz w:val="18"/>
                <w:szCs w:val="18"/>
                <w:vertAlign w:val="superscript"/>
              </w:rPr>
              <w:t>20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53E4E" w:rsidRDefault="00F53E4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8F2C16" w:rsidRDefault="008F2C1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2014 Child exposure to Environmental Tobacco Smoke (CHETS) Wales 2; Children aged 10-11 years.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53E4E" w:rsidRDefault="00F53E4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Wales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53E4E" w:rsidRDefault="00F53E4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87/1495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53E4E" w:rsidRDefault="00F53E4E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Cross-sectional</w:t>
            </w:r>
          </w:p>
        </w:tc>
        <w:tc>
          <w:tcPr>
            <w:tcW w:w="3184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Electronic cigarettes use: Children were asked ‘Have you ever used an e-cigarette?’ with response options of ‘no’, ‘yes, once’ or ‘yes, more than once’. Children were classified as having used an e-cigarette if they responded ‘yes, once’ or ‘yes, more than once’. E-cigarettes were defined as electronic versions of cigarettes which do not give off smoke.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F53E4E" w:rsidRDefault="00F53E4E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  <w:p w:rsidR="00446476" w:rsidRPr="00B45F12" w:rsidRDefault="00446476" w:rsidP="00536858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 xml:space="preserve">Sex, family affluence </w:t>
            </w:r>
            <w:r w:rsidR="0053306C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s</w:t>
            </w:r>
            <w:r w:rsidRPr="00B45F12"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  <w:t>cale (FAS)</w:t>
            </w:r>
          </w:p>
          <w:p w:rsidR="00446476" w:rsidRPr="00B45F12" w:rsidRDefault="00446476" w:rsidP="00536858">
            <w:pPr>
              <w:widowControl/>
              <w:rPr>
                <w:rFonts w:ascii="Times New Roman" w:eastAsia="SimSun" w:hAnsi="Times New Roman" w:cs="Times New Roman"/>
                <w:kern w:val="0"/>
                <w:sz w:val="18"/>
                <w:szCs w:val="18"/>
              </w:rPr>
            </w:pPr>
          </w:p>
        </w:tc>
      </w:tr>
    </w:tbl>
    <w:p w:rsidR="002E10FD" w:rsidRPr="00446476" w:rsidRDefault="002E10FD"/>
    <w:sectPr w:rsidR="002E10FD" w:rsidRPr="00446476" w:rsidSect="0044647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6C3" w:rsidRDefault="00DF46C3" w:rsidP="00446476">
      <w:r>
        <w:separator/>
      </w:r>
    </w:p>
  </w:endnote>
  <w:endnote w:type="continuationSeparator" w:id="0">
    <w:p w:rsidR="00DF46C3" w:rsidRDefault="00DF46C3" w:rsidP="0044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6C3" w:rsidRDefault="00DF46C3" w:rsidP="00446476">
      <w:r>
        <w:separator/>
      </w:r>
    </w:p>
  </w:footnote>
  <w:footnote w:type="continuationSeparator" w:id="0">
    <w:p w:rsidR="00DF46C3" w:rsidRDefault="00DF46C3" w:rsidP="004464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476"/>
    <w:rsid w:val="00164AEB"/>
    <w:rsid w:val="001C1CE2"/>
    <w:rsid w:val="002634F7"/>
    <w:rsid w:val="002E10FD"/>
    <w:rsid w:val="00446476"/>
    <w:rsid w:val="0053306C"/>
    <w:rsid w:val="00581E65"/>
    <w:rsid w:val="00737E1B"/>
    <w:rsid w:val="007E3EEB"/>
    <w:rsid w:val="008F2C16"/>
    <w:rsid w:val="00916EB8"/>
    <w:rsid w:val="009A202F"/>
    <w:rsid w:val="009D6A19"/>
    <w:rsid w:val="009E719B"/>
    <w:rsid w:val="00B1394E"/>
    <w:rsid w:val="00BC3BCE"/>
    <w:rsid w:val="00CA5FD1"/>
    <w:rsid w:val="00CA67E8"/>
    <w:rsid w:val="00D24135"/>
    <w:rsid w:val="00D9773D"/>
    <w:rsid w:val="00DD0C1F"/>
    <w:rsid w:val="00DF46C3"/>
    <w:rsid w:val="00E12184"/>
    <w:rsid w:val="00E922B0"/>
    <w:rsid w:val="00EE73BC"/>
    <w:rsid w:val="00F5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  <w14:docId w14:val="19D19F7C"/>
  <w15:docId w15:val="{9AA944F9-DEF4-4854-9F11-ED0B2BCF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64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64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Κεφαλίδα Char"/>
    <w:basedOn w:val="a0"/>
    <w:link w:val="a3"/>
    <w:uiPriority w:val="99"/>
    <w:rsid w:val="004464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64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Υποσέλιδο Char"/>
    <w:basedOn w:val="a0"/>
    <w:link w:val="a4"/>
    <w:uiPriority w:val="99"/>
    <w:rsid w:val="004464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3EA92-D39D-4ABD-8EB7-3CE403B0C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1602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user</cp:lastModifiedBy>
  <cp:revision>13</cp:revision>
  <dcterms:created xsi:type="dcterms:W3CDTF">2017-09-26T08:13:00Z</dcterms:created>
  <dcterms:modified xsi:type="dcterms:W3CDTF">2018-02-26T16:39:00Z</dcterms:modified>
</cp:coreProperties>
</file>